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pPr>
      <w:r>
        <w:rPr/>
        <w:t>Yannick MOULIS</w:t>
      </w:r>
    </w:p>
    <w:p>
      <w:pPr>
        <w:pStyle w:val="NoSpacing"/>
        <w:rPr/>
      </w:pPr>
      <w:r>
        <w:rPr/>
        <w:t>Sarl I TAGHJOLI</w:t>
      </w:r>
    </w:p>
    <w:p>
      <w:pPr>
        <w:pStyle w:val="NoSpacing"/>
        <w:rPr/>
      </w:pPr>
      <w:r>
        <w:rPr/>
        <w:t>Tel : 06.79.61.61.70</w:t>
      </w:r>
    </w:p>
    <w:p>
      <w:pPr>
        <w:pStyle w:val="NoSpacing"/>
        <w:rPr/>
      </w:pPr>
      <w:r>
        <w:rPr/>
        <w:t xml:space="preserve">Mail : </w:t>
      </w:r>
      <w:hyperlink r:id="rId2">
        <w:r>
          <w:rPr>
            <w:rStyle w:val="LienInternet"/>
          </w:rPr>
          <w:t>yannick-moulis@hotmail.fr</w:t>
        </w:r>
      </w:hyperlink>
    </w:p>
    <w:p>
      <w:pPr>
        <w:pStyle w:val="NoSpacing"/>
        <w:rPr/>
      </w:pPr>
      <w:r>
        <w:rPr/>
      </w:r>
    </w:p>
    <w:p>
      <w:pPr>
        <w:pStyle w:val="NoSpacing"/>
        <w:rPr/>
      </w:pPr>
      <w:r>
        <w:rPr/>
        <w:t xml:space="preserve">                                                                                                                 </w:t>
      </w:r>
      <w:r>
        <w:rPr/>
        <w:t>A Cauro, le 07 Mars 2023</w:t>
      </w:r>
    </w:p>
    <w:p>
      <w:pPr>
        <w:pStyle w:val="NoSpacing"/>
        <w:rPr/>
      </w:pPr>
      <w:r>
        <w:rPr/>
      </w:r>
    </w:p>
    <w:p>
      <w:pPr>
        <w:pStyle w:val="NoSpacing"/>
        <w:rPr/>
      </w:pPr>
      <w:r>
        <w:rPr/>
      </w:r>
    </w:p>
    <w:p>
      <w:pPr>
        <w:pStyle w:val="NoSpacing"/>
        <w:rPr/>
      </w:pPr>
      <w:r>
        <w:rPr/>
        <w:t>Objet : Demande de compléments dans le cadre d’un examen au cas par cas (dossier n°F09423P0009)</w:t>
      </w:r>
    </w:p>
    <w:p>
      <w:pPr>
        <w:pStyle w:val="NoSpacing"/>
        <w:rPr/>
      </w:pPr>
      <w:r>
        <w:rPr/>
      </w:r>
    </w:p>
    <w:p>
      <w:pPr>
        <w:pStyle w:val="NoSpacing"/>
        <w:rPr/>
      </w:pPr>
      <w:r>
        <w:rPr/>
      </w:r>
    </w:p>
    <w:p>
      <w:pPr>
        <w:pStyle w:val="NoSpacing"/>
        <w:rPr/>
      </w:pPr>
      <w:r>
        <w:rPr/>
        <w:t xml:space="preserve">        </w:t>
      </w:r>
      <w:r>
        <w:rPr/>
        <w:t>Mme Gianelli,</w:t>
      </w:r>
    </w:p>
    <w:p>
      <w:pPr>
        <w:pStyle w:val="NoSpacing"/>
        <w:rPr/>
      </w:pPr>
      <w:r>
        <w:rPr/>
      </w:r>
    </w:p>
    <w:p>
      <w:pPr>
        <w:pStyle w:val="NoSpacing"/>
        <w:rPr/>
      </w:pPr>
      <w:r>
        <w:rPr/>
      </w:r>
    </w:p>
    <w:p>
      <w:pPr>
        <w:pStyle w:val="NoSpacing"/>
        <w:rPr/>
      </w:pPr>
      <w:r>
        <w:rPr/>
        <w:t>Suite à votre courrier du lundi 30 janvier, vous trouverez ci-dessous les éléments demandés point par point :</w:t>
      </w:r>
    </w:p>
    <w:p>
      <w:pPr>
        <w:pStyle w:val="NoSpacing"/>
        <w:rPr/>
      </w:pPr>
      <w:r>
        <w:rPr/>
      </w:r>
    </w:p>
    <w:p>
      <w:pPr>
        <w:pStyle w:val="NoSpacing"/>
        <w:rPr/>
      </w:pPr>
      <w:r>
        <w:rPr/>
      </w:r>
    </w:p>
    <w:p>
      <w:pPr>
        <w:pStyle w:val="NoSpacing"/>
        <w:numPr>
          <w:ilvl w:val="0"/>
          <w:numId w:val="1"/>
        </w:numPr>
        <w:rPr/>
      </w:pPr>
      <w:r>
        <w:rPr/>
        <w:t>Débroussaillage préliminaire sans l’aide d’engins motorisés puis dessouchage à l’aide d’une pelle mécanique.</w:t>
      </w:r>
    </w:p>
    <w:p>
      <w:pPr>
        <w:pStyle w:val="NoSpacing"/>
        <w:ind w:left="720" w:hanging="0"/>
        <w:rPr/>
      </w:pPr>
      <w:r>
        <w:rPr/>
        <w:t xml:space="preserve">Les déchets ont vocation à être broyés sur site puis composté pour un usage au sein de l’exploitation agricole.  </w:t>
      </w:r>
    </w:p>
    <w:p>
      <w:pPr>
        <w:pStyle w:val="NoSpacing"/>
        <w:ind w:left="720" w:hanging="0"/>
        <w:rPr/>
      </w:pPr>
      <w:r>
        <w:rPr/>
      </w:r>
    </w:p>
    <w:p>
      <w:pPr>
        <w:pStyle w:val="NoSpacing"/>
        <w:numPr>
          <w:ilvl w:val="0"/>
          <w:numId w:val="1"/>
        </w:numPr>
        <w:rPr/>
      </w:pPr>
      <w:r>
        <w:rPr/>
        <w:t>Les travaux débuteront à partir de la fin septembre 2023 pour une durée estimée à un mois.</w:t>
      </w:r>
    </w:p>
    <w:p>
      <w:pPr>
        <w:pStyle w:val="NoSpacing"/>
        <w:rPr/>
      </w:pPr>
      <w:r>
        <w:rPr/>
      </w:r>
    </w:p>
    <w:p>
      <w:pPr>
        <w:pStyle w:val="NoSpacing"/>
        <w:numPr>
          <w:ilvl w:val="0"/>
          <w:numId w:val="1"/>
        </w:numPr>
        <w:rPr/>
      </w:pPr>
      <w:r>
        <w:rPr/>
        <w:t>S’agissant de terrains agricoles exploités jusque dans les années 1960 (vigne et pâturage), on note une faible présence d’arbres anciens (biotope constitué d’arbousiers et de bruyère en majorité avec présence de chênes verts et lièges.)</w:t>
      </w:r>
    </w:p>
    <w:p>
      <w:pPr>
        <w:pStyle w:val="NoSpacing"/>
        <w:ind w:left="720" w:hanging="0"/>
        <w:rPr/>
      </w:pPr>
      <w:r>
        <w:rPr/>
        <w:t xml:space="preserve">Vous trouverez ci-dessous une photographie tirée du site </w:t>
      </w:r>
      <w:r>
        <w:rPr>
          <w:i/>
          <w:u w:val="single"/>
        </w:rPr>
        <w:t xml:space="preserve">IGN Remonter le temps </w:t>
      </w:r>
      <w:r>
        <w:rPr/>
        <w:t xml:space="preserve"> couvrant la période 1950-1965.</w:t>
      </w:r>
    </w:p>
    <w:p>
      <w:pPr>
        <w:pStyle w:val="NoSpacing"/>
        <w:rPr/>
      </w:pPr>
      <w:r>
        <w:rPr/>
      </w:r>
    </w:p>
    <w:p>
      <w:pPr>
        <w:pStyle w:val="NoSpacing"/>
        <w:rPr/>
      </w:pPr>
      <w:r>
        <w:rPr/>
        <w:drawing>
          <wp:inline distT="0" distB="0" distL="0" distR="0">
            <wp:extent cx="3657600" cy="319405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3"/>
                    <a:stretch>
                      <a:fillRect/>
                    </a:stretch>
                  </pic:blipFill>
                  <pic:spPr bwMode="auto">
                    <a:xfrm>
                      <a:off x="0" y="0"/>
                      <a:ext cx="3657600" cy="3194050"/>
                    </a:xfrm>
                    <a:prstGeom prst="rect">
                      <a:avLst/>
                    </a:prstGeom>
                  </pic:spPr>
                </pic:pic>
              </a:graphicData>
            </a:graphic>
          </wp:inline>
        </w:drawing>
      </w:r>
    </w:p>
    <w:p>
      <w:pPr>
        <w:pStyle w:val="ListParagraph"/>
        <w:rPr/>
      </w:pPr>
      <w:r>
        <w:rPr/>
      </w:r>
    </w:p>
    <w:p>
      <w:pPr>
        <w:pStyle w:val="NoSpacing"/>
        <w:numPr>
          <w:ilvl w:val="0"/>
          <w:numId w:val="1"/>
        </w:numPr>
        <w:rPr/>
      </w:pPr>
      <w:r>
        <w:rPr/>
        <w:t>Des contrôles de présence seront effectués avant les phases de débroussaillage puis de dessouchage.</w:t>
      </w:r>
    </w:p>
    <w:p>
      <w:pPr>
        <w:pStyle w:val="NoSpacing"/>
        <w:rPr/>
      </w:pPr>
      <w:r>
        <w:rPr/>
        <w:t xml:space="preserve">               </w:t>
      </w:r>
      <w:r>
        <w:rPr/>
        <w:t>Les travaux seront conduits du milieu vers l’extérieur du terrain.</w:t>
      </w:r>
    </w:p>
    <w:p>
      <w:pPr>
        <w:pStyle w:val="NoSpacing"/>
        <w:rPr/>
      </w:pPr>
      <w:r>
        <w:rPr/>
      </w:r>
    </w:p>
    <w:p>
      <w:pPr>
        <w:pStyle w:val="NoSpacing"/>
        <w:numPr>
          <w:ilvl w:val="0"/>
          <w:numId w:val="1"/>
        </w:numPr>
        <w:rPr/>
      </w:pPr>
      <w:r>
        <w:rPr/>
        <w:t>Il est prévu la pose d’une clôture de type « Bélier » répondant aux normes d’installation de l’O.D.A.R.C.</w:t>
      </w:r>
    </w:p>
    <w:p>
      <w:pPr>
        <w:pStyle w:val="NoSpacing"/>
        <w:ind w:left="720" w:hanging="0"/>
        <w:rPr/>
      </w:pPr>
      <w:r>
        <w:rPr/>
        <w:t>La distance parcourue sera d’environ 1 000 mètres.</w:t>
      </w:r>
    </w:p>
    <w:p>
      <w:pPr>
        <w:pStyle w:val="NoSpacing"/>
        <w:ind w:left="720" w:hanging="0"/>
        <w:rPr/>
      </w:pPr>
      <w:r>
        <w:rPr/>
      </w:r>
    </w:p>
    <w:p>
      <w:pPr>
        <w:pStyle w:val="NoSpacing"/>
        <w:numPr>
          <w:ilvl w:val="0"/>
          <w:numId w:val="1"/>
        </w:numPr>
        <w:rPr/>
      </w:pPr>
      <w:r>
        <w:rPr/>
        <w:t>Le projet ne nécessitant pas de travaux de terrassement, il n’a pas été effectuer d’investigations préventives autre que visuelles.</w:t>
      </w:r>
    </w:p>
    <w:p>
      <w:pPr>
        <w:pStyle w:val="NoSpacing"/>
        <w:rPr/>
      </w:pPr>
      <w:r>
        <w:rPr/>
      </w:r>
    </w:p>
    <w:p>
      <w:pPr>
        <w:pStyle w:val="NoSpacing"/>
        <w:rPr/>
      </w:pPr>
      <w:r>
        <w:rPr/>
      </w:r>
    </w:p>
    <w:p>
      <w:pPr>
        <w:pStyle w:val="NoSpacing"/>
        <w:rPr/>
      </w:pPr>
      <w:r>
        <w:rPr/>
        <w:t>Je demeure à votre disposition pour tout autre renseignement complémentaire.</w:t>
      </w:r>
    </w:p>
    <w:p>
      <w:pPr>
        <w:pStyle w:val="NoSpacing"/>
        <w:rPr/>
      </w:pPr>
      <w:r>
        <w:rPr/>
        <w:t>Dans l’attente de votre retour.</w:t>
      </w:r>
    </w:p>
    <w:p>
      <w:pPr>
        <w:pStyle w:val="NoSpacing"/>
        <w:rPr/>
      </w:pPr>
      <w:r>
        <w:rPr/>
      </w:r>
    </w:p>
    <w:p>
      <w:pPr>
        <w:pStyle w:val="NoSpacing"/>
        <w:rPr/>
      </w:pPr>
      <w:r>
        <w:rPr/>
      </w:r>
    </w:p>
    <w:p>
      <w:pPr>
        <w:pStyle w:val="NoSpacing"/>
        <w:rPr/>
      </w:pPr>
      <w:r>
        <w:rPr/>
      </w:r>
    </w:p>
    <w:p>
      <w:pPr>
        <w:pStyle w:val="NoSpacing"/>
        <w:rPr/>
      </w:pPr>
      <w:r>
        <w:rPr/>
      </w:r>
    </w:p>
    <w:p>
      <w:pPr>
        <w:pStyle w:val="NoSpacing"/>
        <w:rPr/>
      </w:pPr>
      <w:r>
        <w:rPr/>
        <w:t xml:space="preserve">                                                                                   </w:t>
      </w:r>
      <w:r>
        <w:rPr/>
        <w:t>Yannick MOULIS</w:t>
      </w:r>
      <w:bookmarkStart w:id="0" w:name="_GoBack"/>
      <w:bookmarkEnd w:id="0"/>
    </w:p>
    <w:p>
      <w:pPr>
        <w:pStyle w:val="NoSpacing"/>
        <w:ind w:left="720" w:hanging="0"/>
        <w:rPr/>
      </w:pPr>
      <w:r>
        <w:rPr/>
      </w:r>
    </w:p>
    <w:p>
      <w:pPr>
        <w:pStyle w:val="NoSpacing"/>
        <w:ind w:left="720" w:hanging="0"/>
        <w:rPr/>
      </w:pPr>
      <w:r>
        <w:rPr/>
      </w:r>
    </w:p>
    <w:p>
      <w:pPr>
        <w:pStyle w:val="NoSpacing"/>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LienInternet">
    <w:name w:val="Lien Internet"/>
    <w:basedOn w:val="DefaultParagraphFont"/>
    <w:uiPriority w:val="99"/>
    <w:unhideWhenUsed/>
    <w:rsid w:val="008a2cf4"/>
    <w:rPr>
      <w:color w:val="0563C1" w:themeColor="hyperlink"/>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Spacing">
    <w:name w:val="No Spacing"/>
    <w:uiPriority w:val="1"/>
    <w:qFormat/>
    <w:rsid w:val="008a2cf4"/>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ListParagraph">
    <w:name w:val="List Paragraph"/>
    <w:basedOn w:val="Normal"/>
    <w:uiPriority w:val="34"/>
    <w:qFormat/>
    <w:rsid w:val="00876013"/>
    <w:pPr>
      <w:spacing w:before="0" w:after="16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yannick-moulis@hotmail.fr" TargetMode="External"/><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LibreOffice/7.0.7.0.M2$Windows_X86_64 LibreOffice_project/7b72e897d1b24fbb19cbc70ecb1fe9a870f38612</Application>
  <AppVersion>15.0000</AppVersion>
  <Pages>2</Pages>
  <Words>245</Words>
  <Characters>1336</Characters>
  <CharactersWithSpaces>1776</CharactersWithSpaces>
  <Paragraphs>22</Paragraphs>
  <Company>Credit Agricole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2023-03-15T11:25:46Z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745003713</vt:i4>
  </property>
  <property fmtid="{D5CDD505-2E9C-101B-9397-08002B2CF9AE}" pid="3" name="_AuthorEmail">
    <vt:lpwstr>yannick.moulis@ca-corse.fr</vt:lpwstr>
  </property>
  <property fmtid="{D5CDD505-2E9C-101B-9397-08002B2CF9AE}" pid="4" name="_AuthorEmailDisplayName">
    <vt:lpwstr>MOULIS Yannick</vt:lpwstr>
  </property>
  <property fmtid="{D5CDD505-2E9C-101B-9397-08002B2CF9AE}" pid="5" name="_EmailSubject">
    <vt:lpwstr>Dossier F09423P009</vt:lpwstr>
  </property>
  <property fmtid="{D5CDD505-2E9C-101B-9397-08002B2CF9AE}" pid="6" name="_NewReviewCycle">
    <vt:lpwstr/>
  </property>
</Properties>
</file>